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市属国有企业人员招聘岗位计划表</w:t>
      </w:r>
    </w:p>
    <w:tbl>
      <w:tblPr>
        <w:tblStyle w:val="7"/>
        <w:tblW w:w="15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66"/>
        <w:gridCol w:w="885"/>
        <w:gridCol w:w="1385"/>
        <w:gridCol w:w="4536"/>
        <w:gridCol w:w="4606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pStyle w:val="5"/>
              <w:spacing w:before="100" w:after="100"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66" w:type="dxa"/>
            <w:vMerge w:val="restart"/>
            <w:vAlign w:val="center"/>
          </w:tcPr>
          <w:p>
            <w:pPr>
              <w:pStyle w:val="5"/>
              <w:spacing w:before="100" w:after="100"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企业名称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pStyle w:val="5"/>
              <w:spacing w:before="100" w:after="100"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人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数</w:t>
            </w:r>
          </w:p>
        </w:tc>
        <w:tc>
          <w:tcPr>
            <w:tcW w:w="1385" w:type="dxa"/>
            <w:vMerge w:val="restart"/>
            <w:vAlign w:val="center"/>
          </w:tcPr>
          <w:p>
            <w:pPr>
              <w:pStyle w:val="5"/>
              <w:spacing w:before="100" w:after="100"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职位</w:t>
            </w:r>
          </w:p>
        </w:tc>
        <w:tc>
          <w:tcPr>
            <w:tcW w:w="9142" w:type="dxa"/>
            <w:gridSpan w:val="2"/>
            <w:vAlign w:val="center"/>
          </w:tcPr>
          <w:p>
            <w:pPr>
              <w:pStyle w:val="5"/>
              <w:spacing w:before="100" w:after="100"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招聘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任职条件</w:t>
            </w:r>
          </w:p>
        </w:tc>
        <w:tc>
          <w:tcPr>
            <w:tcW w:w="1187" w:type="dxa"/>
            <w:vMerge w:val="restart"/>
            <w:vAlign w:val="center"/>
          </w:tcPr>
          <w:p>
            <w:pPr>
              <w:pStyle w:val="5"/>
              <w:spacing w:before="100" w:after="100"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薪酬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pStyle w:val="5"/>
              <w:spacing w:before="100" w:after="100"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pStyle w:val="5"/>
              <w:spacing w:before="100" w:after="100"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pStyle w:val="5"/>
              <w:spacing w:before="100" w:after="100"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385" w:type="dxa"/>
            <w:vMerge w:val="continue"/>
            <w:vAlign w:val="center"/>
          </w:tcPr>
          <w:p>
            <w:pPr>
              <w:pStyle w:val="5"/>
              <w:spacing w:before="100" w:after="100"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5"/>
              <w:spacing w:before="100" w:after="100"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基本条件</w:t>
            </w:r>
          </w:p>
        </w:tc>
        <w:tc>
          <w:tcPr>
            <w:tcW w:w="4606" w:type="dxa"/>
            <w:vAlign w:val="center"/>
          </w:tcPr>
          <w:p>
            <w:pPr>
              <w:pStyle w:val="5"/>
              <w:spacing w:before="100" w:after="100"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具体任职条件</w:t>
            </w:r>
          </w:p>
        </w:tc>
        <w:tc>
          <w:tcPr>
            <w:tcW w:w="1187" w:type="dxa"/>
            <w:vMerge w:val="continue"/>
            <w:vAlign w:val="center"/>
          </w:tcPr>
          <w:p>
            <w:pPr>
              <w:pStyle w:val="5"/>
              <w:spacing w:before="100" w:after="100"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5" w:type="dxa"/>
            <w:vAlign w:val="center"/>
          </w:tcPr>
          <w:p>
            <w:pPr>
              <w:pStyle w:val="5"/>
              <w:spacing w:beforeAutospacing="0" w:afterAutospacing="0" w:line="36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1966" w:type="dxa"/>
            <w:vAlign w:val="center"/>
          </w:tcPr>
          <w:p>
            <w:pPr>
              <w:pStyle w:val="5"/>
              <w:spacing w:beforeAutospacing="0" w:afterAutospacing="0" w:line="36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安宁发展投资集团有限公司</w:t>
            </w:r>
          </w:p>
        </w:tc>
        <w:tc>
          <w:tcPr>
            <w:tcW w:w="885" w:type="dxa"/>
            <w:vAlign w:val="center"/>
          </w:tcPr>
          <w:p>
            <w:pPr>
              <w:pStyle w:val="5"/>
              <w:spacing w:beforeAutospacing="0" w:afterAutospacing="0" w:line="36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1385" w:type="dxa"/>
            <w:vAlign w:val="center"/>
          </w:tcPr>
          <w:p>
            <w:pPr>
              <w:pStyle w:val="5"/>
              <w:spacing w:beforeAutospacing="0" w:afterAutospacing="0" w:line="36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高级管理人才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1.拥护党和国家的路线、方针、政策，自觉遵守国家法律法规，信念坚定；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2.中共正式党员优先；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3.具有较强的事业心和责任感，德才兼备，诚信廉洁，品行端正；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4.具有良好的职业素养和正确的业绩观，勤奋敬业，作风严谨，实绩突出；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5.一般应具有大学本科以上学历;具备丰富的企业经营管理经验;一般要求2年以上企业相关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管理工作经历;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6.熟悉国家相关法律法规和企业经营管理制度;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7.具备任职所需的经营管理能力，并有能证明管理能力的成功案例；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8.具有敏锐的市场洞察力和思维决策能力;具有整体的风险识别能力，能对投融资进行经营预算控制、成本核算、收益风险进行分析；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9.具备领导能力、应变能力、判断能力;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10.调动企业成员积极性的能力;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11.具有工作热情，能感染企业员工；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12.适应国企工作制度及工作方式，理解国企价值观。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13.无影响任职的其他情形。</w:t>
            </w:r>
          </w:p>
        </w:tc>
        <w:tc>
          <w:tcPr>
            <w:tcW w:w="460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  <w:t>1.年龄：35岁以下；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  <w:t>2.性别：不限 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  <w:t>3.学历及专业：全日制大学本科以上（985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、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  <w:t>211大学优先考虑）；专业不限；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  <w:t>4.工作经历:具有2年以上企业工作经验；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  <w:t>5.身体健康，能胜任岗位需要；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  <w:t>6.未受到过严重警告及以上党纪处分、行政记大过及以上政纪处分和刑事处罚；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  <w:t>7.符合任职回避等有关规定。</w:t>
            </w:r>
          </w:p>
          <w:p>
            <w:pPr>
              <w:pStyle w:val="5"/>
              <w:spacing w:beforeAutospacing="0" w:afterAutospacing="0" w:line="36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  <w:p>
            <w:pPr>
              <w:pStyle w:val="5"/>
              <w:spacing w:beforeAutospacing="0" w:afterAutospacing="0" w:line="36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187" w:type="dxa"/>
            <w:vAlign w:val="center"/>
          </w:tcPr>
          <w:p>
            <w:pPr>
              <w:pStyle w:val="5"/>
              <w:spacing w:beforeAutospacing="0" w:afterAutospacing="0" w:line="360" w:lineRule="exact"/>
              <w:ind w:firstLine="360" w:firstLineChars="200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pStyle w:val="5"/>
              <w:spacing w:before="100" w:after="100"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66" w:type="dxa"/>
            <w:vMerge w:val="restart"/>
            <w:vAlign w:val="center"/>
          </w:tcPr>
          <w:p>
            <w:pPr>
              <w:pStyle w:val="5"/>
              <w:spacing w:before="100" w:after="100"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企业名称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pStyle w:val="5"/>
              <w:spacing w:before="100" w:after="100"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人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数</w:t>
            </w:r>
          </w:p>
        </w:tc>
        <w:tc>
          <w:tcPr>
            <w:tcW w:w="1385" w:type="dxa"/>
            <w:vMerge w:val="restart"/>
            <w:vAlign w:val="center"/>
          </w:tcPr>
          <w:p>
            <w:pPr>
              <w:pStyle w:val="5"/>
              <w:spacing w:before="100" w:after="100"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职位</w:t>
            </w:r>
          </w:p>
        </w:tc>
        <w:tc>
          <w:tcPr>
            <w:tcW w:w="9142" w:type="dxa"/>
            <w:gridSpan w:val="2"/>
            <w:vAlign w:val="center"/>
          </w:tcPr>
          <w:p>
            <w:pPr>
              <w:pStyle w:val="5"/>
              <w:spacing w:before="100" w:after="100"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招聘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任职条件</w:t>
            </w:r>
          </w:p>
        </w:tc>
        <w:tc>
          <w:tcPr>
            <w:tcW w:w="1187" w:type="dxa"/>
            <w:vMerge w:val="restart"/>
            <w:vAlign w:val="center"/>
          </w:tcPr>
          <w:p>
            <w:pPr>
              <w:pStyle w:val="5"/>
              <w:spacing w:before="100" w:after="100"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薪酬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pStyle w:val="5"/>
              <w:spacing w:before="100" w:after="100"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pStyle w:val="5"/>
              <w:spacing w:before="100" w:after="100"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pStyle w:val="5"/>
              <w:spacing w:before="100" w:after="100"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385" w:type="dxa"/>
            <w:vMerge w:val="continue"/>
            <w:vAlign w:val="center"/>
          </w:tcPr>
          <w:p>
            <w:pPr>
              <w:pStyle w:val="5"/>
              <w:spacing w:before="100" w:after="100"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5"/>
              <w:spacing w:before="100" w:after="100"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基本条件</w:t>
            </w:r>
          </w:p>
        </w:tc>
        <w:tc>
          <w:tcPr>
            <w:tcW w:w="4606" w:type="dxa"/>
            <w:vAlign w:val="center"/>
          </w:tcPr>
          <w:p>
            <w:pPr>
              <w:pStyle w:val="5"/>
              <w:spacing w:before="100" w:after="100"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具体任职条件</w:t>
            </w:r>
          </w:p>
        </w:tc>
        <w:tc>
          <w:tcPr>
            <w:tcW w:w="1187" w:type="dxa"/>
            <w:vMerge w:val="continue"/>
            <w:vAlign w:val="center"/>
          </w:tcPr>
          <w:p>
            <w:pPr>
              <w:pStyle w:val="5"/>
              <w:spacing w:before="100" w:after="100"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5" w:type="dxa"/>
            <w:vAlign w:val="center"/>
          </w:tcPr>
          <w:p>
            <w:pPr>
              <w:pStyle w:val="5"/>
              <w:spacing w:beforeAutospacing="0" w:afterAutospacing="0" w:line="36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1966" w:type="dxa"/>
            <w:vAlign w:val="center"/>
          </w:tcPr>
          <w:p>
            <w:pPr>
              <w:pStyle w:val="5"/>
              <w:spacing w:beforeAutospacing="0" w:afterAutospacing="0" w:line="36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安宁发展投资集团有限公司</w:t>
            </w:r>
          </w:p>
        </w:tc>
        <w:tc>
          <w:tcPr>
            <w:tcW w:w="885" w:type="dxa"/>
            <w:vAlign w:val="center"/>
          </w:tcPr>
          <w:p>
            <w:pPr>
              <w:pStyle w:val="5"/>
              <w:spacing w:beforeAutospacing="0" w:afterAutospacing="0" w:line="36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pStyle w:val="5"/>
              <w:spacing w:beforeAutospacing="0" w:afterAutospacing="0" w:line="36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主办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  <w:t>1.拥护党和国家的路线、方针、政策，自觉遵守国家法律法规，信念坚定；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  <w:t>2.中共正式党员及退伍军人优先；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  <w:t>3.具有较强的事业心和责任感，德才兼备，诚信廉洁，品行端正；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  <w:t>4.具有良好的职业素养和正确的业绩观，勤奋敬业，作风严谨，实绩突出；</w:t>
            </w:r>
          </w:p>
          <w:p>
            <w:pPr>
              <w:pStyle w:val="5"/>
              <w:spacing w:beforeAutospacing="0" w:afterAutospacing="0" w:line="360" w:lineRule="exact"/>
              <w:rPr>
                <w:rFonts w:ascii="仿宋_GB2312" w:hAnsi="宋体" w:eastAsia="仿宋_GB2312" w:cs="宋体"/>
                <w:color w:val="333333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5.</w:t>
            </w:r>
            <w:r>
              <w:rPr>
                <w:rFonts w:hint="eastAsia" w:ascii="仿宋_GB2312" w:hAnsi="宋体" w:eastAsia="仿宋_GB2312" w:cs="宋体"/>
                <w:color w:val="333333"/>
                <w:sz w:val="18"/>
                <w:szCs w:val="18"/>
                <w:shd w:val="clear" w:color="auto" w:fill="FFFFFF"/>
              </w:rPr>
              <w:t>一般应具有大学本科以上学历;具备丰富的企业经营管理经验;</w:t>
            </w:r>
            <w:r>
              <w:rPr>
                <w:rFonts w:hint="eastAsia" w:ascii="仿宋_GB2312" w:hAnsi="宋体" w:eastAsia="仿宋_GB2312" w:cs="宋体"/>
                <w:color w:val="333333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333333"/>
                <w:sz w:val="18"/>
                <w:szCs w:val="18"/>
                <w:shd w:val="clear" w:color="auto" w:fill="FFFFFF"/>
              </w:rPr>
              <w:t>6.熟悉国家相关法律法规和企业经营管理制度;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  <w:t xml:space="preserve">.具备任职所需的经营管理能力，并有能证明管理能力的成功案例；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  <w:t>8.具备领导能力、应变能力、判断能力及思维决策能力;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  <w:t>9.具有丰富的组织协调能力、大型活动承办能力及安保防护组织能力；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  <w:t>10.具备调动企业成员积极性的能力;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  <w:t>11.具有工作热情，能感染企业员工；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  <w:t>12.适应国企工作制度及工作方式，理解国企价值观。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  <w:t>13.无影响任职的其他情形。</w:t>
            </w:r>
          </w:p>
        </w:tc>
        <w:tc>
          <w:tcPr>
            <w:tcW w:w="460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  <w:t>1.年龄：40岁以下；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  <w:t xml:space="preserve">2.性别：不限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  <w:t>3.学历及专业：全日制大学本科以上 ;专业不限；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  <w:t>4.工作经历:具有2年以上企业工作经验；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  <w:t>5.身体健康，能胜任岗位需要；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  <w:t>6.未受到过严重警告及以上党纪处分、行政记大过及以上政纪处分和刑事处罚；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  <w:t>7.符合任职回避等有关规定。</w:t>
            </w:r>
          </w:p>
          <w:p>
            <w:pPr>
              <w:pStyle w:val="5"/>
              <w:spacing w:beforeAutospacing="0" w:afterAutospacing="0" w:line="36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  <w:p>
            <w:pPr>
              <w:pStyle w:val="5"/>
              <w:spacing w:beforeAutospacing="0" w:afterAutospacing="0" w:line="36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187" w:type="dxa"/>
            <w:vAlign w:val="center"/>
          </w:tcPr>
          <w:p>
            <w:pPr>
              <w:pStyle w:val="5"/>
              <w:spacing w:beforeAutospacing="0" w:afterAutospacing="0" w:line="360" w:lineRule="exact"/>
              <w:ind w:firstLine="360" w:firstLineChars="200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面议</w:t>
            </w:r>
          </w:p>
        </w:tc>
      </w:tr>
    </w:tbl>
    <w:p>
      <w:pPr>
        <w:spacing w:line="400" w:lineRule="exact"/>
      </w:pPr>
    </w:p>
    <w:p>
      <w:pPr>
        <w:spacing w:line="400" w:lineRule="exact"/>
      </w:pPr>
    </w:p>
    <w:sectPr>
      <w:footerReference r:id="rId3" w:type="default"/>
      <w:pgSz w:w="16838" w:h="11906" w:orient="landscape"/>
      <w:pgMar w:top="1531" w:right="2098" w:bottom="1531" w:left="1985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48052852"/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1E9"/>
    <w:rsid w:val="00002AEE"/>
    <w:rsid w:val="00064BEC"/>
    <w:rsid w:val="000B5CC3"/>
    <w:rsid w:val="000E1DE3"/>
    <w:rsid w:val="00103971"/>
    <w:rsid w:val="0018784E"/>
    <w:rsid w:val="00251816"/>
    <w:rsid w:val="002651E9"/>
    <w:rsid w:val="003B2823"/>
    <w:rsid w:val="004C7EB5"/>
    <w:rsid w:val="00687DE2"/>
    <w:rsid w:val="006A6734"/>
    <w:rsid w:val="006A7242"/>
    <w:rsid w:val="0083622E"/>
    <w:rsid w:val="00866718"/>
    <w:rsid w:val="00A24FD7"/>
    <w:rsid w:val="00AC790B"/>
    <w:rsid w:val="00AE0B5D"/>
    <w:rsid w:val="00B4099B"/>
    <w:rsid w:val="00BB6EBB"/>
    <w:rsid w:val="00CC3A8A"/>
    <w:rsid w:val="00ED7223"/>
    <w:rsid w:val="04C12A07"/>
    <w:rsid w:val="067760B3"/>
    <w:rsid w:val="0BF651C4"/>
    <w:rsid w:val="118E3F18"/>
    <w:rsid w:val="150D49B4"/>
    <w:rsid w:val="1C2619AE"/>
    <w:rsid w:val="1FFC616A"/>
    <w:rsid w:val="2186718D"/>
    <w:rsid w:val="234A482E"/>
    <w:rsid w:val="2395253E"/>
    <w:rsid w:val="2F30655C"/>
    <w:rsid w:val="35BC2B06"/>
    <w:rsid w:val="3BB00421"/>
    <w:rsid w:val="41C70980"/>
    <w:rsid w:val="48A74A03"/>
    <w:rsid w:val="49F634D6"/>
    <w:rsid w:val="4AD3487D"/>
    <w:rsid w:val="4B25129A"/>
    <w:rsid w:val="4F2B6479"/>
    <w:rsid w:val="56A33ED9"/>
    <w:rsid w:val="57544EB5"/>
    <w:rsid w:val="6B2E5F4F"/>
    <w:rsid w:val="6DE23F79"/>
    <w:rsid w:val="6F5317A0"/>
    <w:rsid w:val="73615084"/>
    <w:rsid w:val="77B0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174</Words>
  <Characters>994</Characters>
  <Lines>8</Lines>
  <Paragraphs>2</Paragraphs>
  <TotalTime>8</TotalTime>
  <ScaleCrop>false</ScaleCrop>
  <LinksUpToDate>false</LinksUpToDate>
  <CharactersWithSpaces>1166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2020-08-17T07:42:00Z</dcterms:created>
  <dc:creator>China</dc:creator>
  <cp:lastModifiedBy>Administrator</cp:lastModifiedBy>
  <cp:lastPrinted>2020-09-23T07:57:00Z</cp:lastPrinted>
  <dcterms:modified xsi:type="dcterms:W3CDTF">2020-09-30T03:59:39Z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