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6F" w:rsidRPr="0032546F" w:rsidRDefault="0032546F" w:rsidP="0032546F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2546F">
        <w:rPr>
          <w:rFonts w:ascii="方正小标宋简体" w:eastAsia="方正小标宋简体" w:hAnsi="宋体" w:cs="宋体" w:hint="eastAsia"/>
          <w:color w:val="000000"/>
          <w:kern w:val="0"/>
          <w:szCs w:val="21"/>
          <w:bdr w:val="none" w:sz="0" w:space="0" w:color="auto" w:frame="1"/>
        </w:rPr>
        <w:t>2020年剑川县第二批公益性岗位拟开发</w:t>
      </w:r>
      <w:r w:rsidRPr="0032546F">
        <w:rPr>
          <w:rFonts w:ascii="方正小标宋简体" w:eastAsia="方正小标宋简体" w:hAnsi="宋体" w:cs="宋体" w:hint="eastAsia"/>
          <w:color w:val="333333"/>
          <w:kern w:val="0"/>
          <w:szCs w:val="21"/>
          <w:bdr w:val="none" w:sz="0" w:space="0" w:color="auto" w:frame="1"/>
        </w:rPr>
        <w:t>计划表</w:t>
      </w:r>
    </w:p>
    <w:p w:rsidR="0032546F" w:rsidRPr="0032546F" w:rsidRDefault="0032546F" w:rsidP="0032546F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2546F">
        <w:rPr>
          <w:rFonts w:ascii="方正小标宋简体" w:eastAsia="方正小标宋简体" w:hAnsi="宋体" w:cs="宋体" w:hint="eastAsia"/>
          <w:color w:val="333333"/>
          <w:kern w:val="0"/>
          <w:szCs w:val="21"/>
          <w:bdr w:val="none" w:sz="0" w:space="0" w:color="auto" w:frame="1"/>
        </w:rPr>
        <w:br/>
      </w:r>
    </w:p>
    <w:tbl>
      <w:tblPr>
        <w:tblW w:w="12240" w:type="dxa"/>
        <w:jc w:val="center"/>
        <w:tblCellMar>
          <w:left w:w="0" w:type="dxa"/>
          <w:right w:w="0" w:type="dxa"/>
        </w:tblCellMar>
        <w:tblLook w:val="04A0"/>
      </w:tblPr>
      <w:tblGrid>
        <w:gridCol w:w="419"/>
        <w:gridCol w:w="3267"/>
        <w:gridCol w:w="649"/>
        <w:gridCol w:w="4601"/>
        <w:gridCol w:w="1069"/>
        <w:gridCol w:w="1622"/>
        <w:gridCol w:w="613"/>
      </w:tblGrid>
      <w:tr w:rsidR="0032546F" w:rsidRPr="0032546F" w:rsidTr="0032546F">
        <w:trPr>
          <w:trHeight w:val="636"/>
          <w:jc w:val="center"/>
        </w:trPr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需求单位</w:t>
            </w:r>
          </w:p>
        </w:tc>
        <w:tc>
          <w:tcPr>
            <w:tcW w:w="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需求岗位数量</w:t>
            </w:r>
          </w:p>
        </w:tc>
        <w:tc>
          <w:tcPr>
            <w:tcW w:w="4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岗位要求</w:t>
            </w:r>
          </w:p>
        </w:tc>
        <w:tc>
          <w:tcPr>
            <w:tcW w:w="1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单 位</w:t>
            </w:r>
            <w:r w:rsidRPr="0032546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br/>
              <w:t>联系人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电话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备注</w:t>
            </w:r>
          </w:p>
        </w:tc>
      </w:tr>
      <w:tr w:rsidR="0032546F" w:rsidRPr="0032546F" w:rsidTr="0032546F">
        <w:trPr>
          <w:trHeight w:val="888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剑川县人民政府办公室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社会服务2名，要求大学本科以上学历，限男性、女性各1名。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刘珉宏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4521202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900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中共剑川县委政法委员会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社会服务1名，大专以上学历，文秘专业及熟悉新媒体运用者优先。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尹剑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4525776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804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中共剑川县委宣传部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保洁员1名，45岁及以下，初中及以上学历，身体健康。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高志成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4521339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756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剑川县人力资源和社会保障局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社会服务3名，中专及以上学历，会电脑操作。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李茂林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4521358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732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剑川县市场监督管理局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社会服务4名，马登片区1名、</w:t>
            </w: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甸</w:t>
            </w:r>
            <w:proofErr w:type="gramEnd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南片区2名、沙溪片区1名，要求40岁以内，不限性别。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杨寿山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1140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共青团剑川县委员会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社会服务1名，负责办公室文秘工作，要求35岁以下，大专学历，工作认真负责，会电脑操作。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赵爱春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4521544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720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剑川县住房和城乡建设局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保洁员1名，不限要求。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李象群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4521209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912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剑川县卫生健康局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社会服务1名，负责办公室文秘工作，要求熟悉计算机操作，有文秘相关经验；保洁员1名，限女性，50岁以下。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阿丽梅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4521237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972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大理剑川</w:t>
            </w: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剑湖湿地</w:t>
            </w:r>
            <w:proofErr w:type="gramEnd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省级</w:t>
            </w: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br/>
              <w:t>自然保护区</w:t>
            </w: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管护局</w:t>
            </w:r>
            <w:proofErr w:type="gramEnd"/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社会服务1名，要求初中以上学历，熟悉计算机操作，从事综合服务工作。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杨继佳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4528888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720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剑川县教育体育局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社会服务3名，身体健康，服从管理，具有相应工作能力；保洁、保绿2名，身体健康，服从管理。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李国明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4522073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840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大理州生态环境局剑川分局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社会服务1名，要求有责任心，有一定计算机基础。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苏发荣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4523279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888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剑川县政务服务管理局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社会服务1名，要求中专及以上学历。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张剑琪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4526279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1176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剑川县供销合作社联合社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社会服务1名，财务专业，具备必要的专业知识和专业技能，从事过会计工作。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赵映霞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1032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剑川县财政局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社会服务1名，要求40岁以下，大专以上学历，优先考虑财务会计专业。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杨鑫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924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剑川县自然资源局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社会服务1名，要求40</w:t>
            </w:r>
            <w:r w:rsidRPr="0032546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岁以下，爱岗敬业，掌握基本计算机操作。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张国彬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4521261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756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剑川县工商业联合会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社会服务1名，要求爱岗敬业，有一定计算基础。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和泽龙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4522490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864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</w:t>
            </w: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县就业</w:t>
            </w:r>
            <w:proofErr w:type="gramEnd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社会服务2名，要求，男、女各1名，中专及以上学历，懂计算机基本操作。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李胜兰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4521299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864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剑川县交通运输局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社会服务1名，熟悉掌握办公软件。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张福斌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828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剑川县机关事务管理中心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社会服务1名，中专及以上学历，会使用办公软件。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刘灿红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13987185171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732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剑川县医疗保障局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保洁员1名，要求身体健康，吃苦耐劳。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杨剑峰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4523569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996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剑川县民族宗教事务局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社会服务2名，本科及以上学历，熟悉计算机操作及文秘工作。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陈劲锟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4521348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1140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剑川县退役军人事务局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社会服务2名，要求初中及以上学历，身体健康，50岁以下，限男性，退役军人优先，工作地为沙溪。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杨德光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3087182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612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剑川县红十字会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保洁员1名，身体健康，50岁以下。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张新丽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4524316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672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</w:t>
            </w: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金华镇</w:t>
            </w:r>
            <w:proofErr w:type="gramEnd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人民政府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保洁员5名，要求身体健康，能胜任工作。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段吉昌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4521327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888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25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</w:t>
            </w: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甸</w:t>
            </w:r>
            <w:proofErr w:type="gramEnd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南镇人民政府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社会服务2名，要求大专及以上学历；保洁员3名，要求55岁以下。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王振涛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4786002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612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剑川县羊岑乡人民政府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保洁员5名，要求身体健康。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邓永萍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4771000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624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剑川县沙溪镇人民政府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社会服务2名，要求大专及以上学历，熟练使用办公软件。保洁员3名，不限要求。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杨建明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4721000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768"/>
          <w:jc w:val="center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</w:t>
            </w: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县弥沙乡</w:t>
            </w:r>
            <w:proofErr w:type="gramEnd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人民政府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社会服务2名、保洁员3名，要求身体健康，能吃苦耐劳。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伍金城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4751000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636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剑川县老君山镇人民政府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保洁员5名，主要负责厕所清扫工作。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杨戴洁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4736000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696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剑川县马登镇人民政府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社会服务3名，保洁员2名，要求身体健康，能吃苦耐劳。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尹志良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4761610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  <w:tr w:rsidR="0032546F" w:rsidRPr="0032546F" w:rsidTr="0032546F">
        <w:trPr>
          <w:trHeight w:val="696"/>
          <w:jc w:val="center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剑川县</w:t>
            </w:r>
            <w:proofErr w:type="gramStart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象</w:t>
            </w:r>
            <w:proofErr w:type="gramEnd"/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图乡人民政府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保洁员5名，要求身体健康，吃苦耐劳。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段新胜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仿宋" w:eastAsia="仿宋" w:hAnsi="仿宋" w:cs="Times New Roman" w:hint="eastAsia"/>
                <w:color w:val="000000"/>
                <w:kern w:val="0"/>
                <w:szCs w:val="21"/>
                <w:bdr w:val="none" w:sz="0" w:space="0" w:color="auto" w:frame="1"/>
              </w:rPr>
              <w:t>4742000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546F" w:rsidRPr="0032546F" w:rsidRDefault="0032546F" w:rsidP="003254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2546F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bdr w:val="none" w:sz="0" w:space="0" w:color="auto" w:frame="1"/>
              </w:rPr>
              <w:t> </w:t>
            </w:r>
          </w:p>
        </w:tc>
      </w:tr>
    </w:tbl>
    <w:p w:rsidR="00346A6C" w:rsidRPr="0032546F" w:rsidRDefault="00346A6C">
      <w:pPr>
        <w:rPr>
          <w:szCs w:val="21"/>
        </w:rPr>
      </w:pPr>
    </w:p>
    <w:sectPr w:rsidR="00346A6C" w:rsidRPr="0032546F" w:rsidSect="003254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46F"/>
    <w:rsid w:val="0032546F"/>
    <w:rsid w:val="0034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2020-09-03T08:43:00Z</dcterms:created>
  <dcterms:modified xsi:type="dcterms:W3CDTF">2020-09-03T08:44:00Z</dcterms:modified>
</cp:coreProperties>
</file>