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5F" w:rsidRDefault="009F1F5F" w:rsidP="009F1F5F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附件：招聘岗位及要求</w:t>
      </w:r>
    </w:p>
    <w:tbl>
      <w:tblPr>
        <w:tblStyle w:val="a4"/>
        <w:tblW w:w="137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4"/>
        <w:gridCol w:w="1575"/>
        <w:gridCol w:w="885"/>
        <w:gridCol w:w="3966"/>
        <w:gridCol w:w="4620"/>
        <w:gridCol w:w="1875"/>
      </w:tblGrid>
      <w:tr w:rsidR="009F1F5F" w:rsidTr="0066471C">
        <w:trPr>
          <w:trHeight w:val="1191"/>
        </w:trPr>
        <w:tc>
          <w:tcPr>
            <w:tcW w:w="864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序号</w:t>
            </w:r>
          </w:p>
        </w:tc>
        <w:tc>
          <w:tcPr>
            <w:tcW w:w="1575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岗位名称</w:t>
            </w:r>
          </w:p>
        </w:tc>
        <w:tc>
          <w:tcPr>
            <w:tcW w:w="885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需求数量</w:t>
            </w:r>
          </w:p>
        </w:tc>
        <w:tc>
          <w:tcPr>
            <w:tcW w:w="3966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岗位职责</w:t>
            </w:r>
          </w:p>
        </w:tc>
        <w:tc>
          <w:tcPr>
            <w:tcW w:w="4620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任职资格</w:t>
            </w:r>
          </w:p>
        </w:tc>
        <w:tc>
          <w:tcPr>
            <w:tcW w:w="1875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薪酬</w:t>
            </w:r>
          </w:p>
        </w:tc>
      </w:tr>
      <w:tr w:rsidR="009F1F5F" w:rsidTr="0066471C">
        <w:tc>
          <w:tcPr>
            <w:tcW w:w="864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575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hint="eastAsia"/>
              </w:rPr>
              <w:t>总账人员</w:t>
            </w:r>
          </w:p>
        </w:tc>
        <w:tc>
          <w:tcPr>
            <w:tcW w:w="885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1</w:t>
            </w:r>
          </w:p>
        </w:tc>
        <w:tc>
          <w:tcPr>
            <w:tcW w:w="3966" w:type="dxa"/>
          </w:tcPr>
          <w:p w:rsidR="009F1F5F" w:rsidRDefault="009F1F5F" w:rsidP="0066471C">
            <w:pPr>
              <w:spacing w:line="220" w:lineRule="atLeas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岗位工作职责：配合出具融资相关的财务数据、报表及相关财务分析报告</w:t>
            </w:r>
            <w:r>
              <w:rPr>
                <w:sz w:val="22"/>
                <w:szCs w:val="28"/>
              </w:rPr>
              <w:t>；</w:t>
            </w:r>
            <w:r>
              <w:rPr>
                <w:rFonts w:hint="eastAsia"/>
                <w:sz w:val="22"/>
                <w:szCs w:val="28"/>
              </w:rPr>
              <w:t>配合</w:t>
            </w:r>
            <w:r>
              <w:rPr>
                <w:sz w:val="22"/>
                <w:szCs w:val="28"/>
              </w:rPr>
              <w:t>完善公司会计核算账务及报表体系；负责组织公司经济业务会计核算，</w:t>
            </w:r>
            <w:r>
              <w:rPr>
                <w:rFonts w:hint="eastAsia"/>
                <w:sz w:val="22"/>
                <w:szCs w:val="28"/>
              </w:rPr>
              <w:t>编制或</w:t>
            </w:r>
            <w:r>
              <w:rPr>
                <w:sz w:val="22"/>
                <w:szCs w:val="28"/>
              </w:rPr>
              <w:t>审核业务会计凭证；负责编制公司合并会计报表，审核所属单位会计报表；负责组织公司财务决算，协调中介机构财务审计；负责编制公司财务预算，审核所属单位财务预算；负责开展财务活动分析，编写财务分析报告；</w:t>
            </w:r>
            <w:r>
              <w:rPr>
                <w:rFonts w:hint="eastAsia"/>
                <w:sz w:val="22"/>
                <w:szCs w:val="28"/>
              </w:rPr>
              <w:t>配合完成领导安排的其他临时性工作。</w:t>
            </w:r>
          </w:p>
          <w:p w:rsidR="009F1F5F" w:rsidRDefault="009F1F5F" w:rsidP="0066471C">
            <w:pPr>
              <w:spacing w:line="220" w:lineRule="atLeas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岗位要求：</w:t>
            </w:r>
            <w:r>
              <w:rPr>
                <w:sz w:val="22"/>
                <w:szCs w:val="28"/>
              </w:rPr>
              <w:t>具有招聘岗位所需的年龄、学历、资历、专业、技能等要求；具备岗位所需的其他条件；年龄及资历终算时间统一为</w:t>
            </w:r>
            <w:r>
              <w:rPr>
                <w:sz w:val="22"/>
                <w:szCs w:val="28"/>
              </w:rPr>
              <w:t>2020</w:t>
            </w:r>
            <w:r>
              <w:rPr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>月</w:t>
            </w:r>
            <w:r>
              <w:rPr>
                <w:sz w:val="22"/>
                <w:szCs w:val="28"/>
              </w:rPr>
              <w:t>30</w:t>
            </w:r>
            <w:r>
              <w:rPr>
                <w:sz w:val="22"/>
                <w:szCs w:val="28"/>
              </w:rPr>
              <w:t>日</w:t>
            </w:r>
            <w:r>
              <w:rPr>
                <w:rFonts w:hint="eastAsia"/>
                <w:sz w:val="22"/>
                <w:szCs w:val="28"/>
              </w:rPr>
              <w:t>。</w:t>
            </w:r>
          </w:p>
          <w:p w:rsidR="009F1F5F" w:rsidRDefault="009F1F5F" w:rsidP="0066471C">
            <w:pPr>
              <w:spacing w:line="2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F1F5F" w:rsidRDefault="009F1F5F" w:rsidP="0066471C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20" w:type="dxa"/>
          </w:tcPr>
          <w:p w:rsidR="009F1F5F" w:rsidRDefault="009F1F5F" w:rsidP="0066471C">
            <w:pPr>
              <w:spacing w:line="220" w:lineRule="atLeas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任职要求：年龄在</w:t>
            </w:r>
            <w:r>
              <w:rPr>
                <w:rFonts w:hint="eastAsia"/>
                <w:sz w:val="22"/>
                <w:szCs w:val="28"/>
              </w:rPr>
              <w:t>40</w:t>
            </w:r>
            <w:r>
              <w:rPr>
                <w:rFonts w:hint="eastAsia"/>
                <w:sz w:val="22"/>
                <w:szCs w:val="28"/>
              </w:rPr>
              <w:t>周岁以下（含</w:t>
            </w:r>
            <w:r>
              <w:rPr>
                <w:rFonts w:hint="eastAsia"/>
                <w:sz w:val="22"/>
                <w:szCs w:val="28"/>
              </w:rPr>
              <w:t>40</w:t>
            </w:r>
            <w:r>
              <w:rPr>
                <w:rFonts w:hint="eastAsia"/>
                <w:sz w:val="22"/>
                <w:szCs w:val="28"/>
              </w:rPr>
              <w:t>周岁），全日制大学本科学历，会计、财务管理专业，中级及以上会计专业技术职称；</w:t>
            </w:r>
            <w:r>
              <w:rPr>
                <w:rFonts w:hint="eastAsia"/>
                <w:sz w:val="22"/>
                <w:szCs w:val="28"/>
              </w:rPr>
              <w:t>5</w:t>
            </w:r>
            <w:r>
              <w:rPr>
                <w:rFonts w:hint="eastAsia"/>
                <w:sz w:val="22"/>
                <w:szCs w:val="28"/>
              </w:rPr>
              <w:t>年以上会计专业从业经验及中级职称取证两年以上；</w:t>
            </w:r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年以上国有控股财政直属平台公司财务工作经验者（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年以上管理岗位）优先，同时具备融资相关工作经历者或有城投公司工作经历者优先。</w:t>
            </w:r>
          </w:p>
          <w:p w:rsidR="009F1F5F" w:rsidRDefault="009F1F5F" w:rsidP="0066471C">
            <w:pPr>
              <w:spacing w:line="220" w:lineRule="atLeast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875" w:type="dxa"/>
          </w:tcPr>
          <w:p w:rsidR="009F1F5F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22"/>
                <w:szCs w:val="22"/>
              </w:rPr>
            </w:pPr>
          </w:p>
          <w:p w:rsidR="009F1F5F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22"/>
                <w:szCs w:val="22"/>
              </w:rPr>
            </w:pPr>
          </w:p>
          <w:p w:rsidR="009F1F5F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月薪（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3000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元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-7000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元）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+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月绩效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+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年终绩效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+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福利，合计约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10-13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万</w:t>
            </w:r>
          </w:p>
          <w:p w:rsidR="009F1F5F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9F1F5F" w:rsidTr="0066471C">
        <w:tc>
          <w:tcPr>
            <w:tcW w:w="864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2</w:t>
            </w:r>
          </w:p>
        </w:tc>
        <w:tc>
          <w:tcPr>
            <w:tcW w:w="1575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hint="eastAsia"/>
              </w:rPr>
              <w:t>资金主管</w:t>
            </w:r>
          </w:p>
        </w:tc>
        <w:tc>
          <w:tcPr>
            <w:tcW w:w="885" w:type="dxa"/>
            <w:vAlign w:val="center"/>
          </w:tcPr>
          <w:p w:rsidR="009F1F5F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1</w:t>
            </w:r>
          </w:p>
        </w:tc>
        <w:tc>
          <w:tcPr>
            <w:tcW w:w="3966" w:type="dxa"/>
          </w:tcPr>
          <w:p w:rsidR="009F1F5F" w:rsidRDefault="009F1F5F" w:rsidP="0066471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岗位工作职责：</w:t>
            </w:r>
          </w:p>
          <w:p w:rsidR="009F1F5F" w:rsidRDefault="009F1F5F" w:rsidP="0066471C">
            <w:pPr>
              <w:spacing w:line="220" w:lineRule="atLeast"/>
            </w:pPr>
            <w:r>
              <w:rPr>
                <w:rFonts w:hint="eastAsia"/>
              </w:rPr>
              <w:t>配合出具融资相关的财务数据、报表及相关财务分析报告</w:t>
            </w:r>
            <w:r>
              <w:t>；负责公司投资经营资金筹</w:t>
            </w:r>
            <w:r>
              <w:rPr>
                <w:rFonts w:hint="eastAsia"/>
              </w:rPr>
              <w:t>划</w:t>
            </w:r>
            <w:r>
              <w:t>，</w:t>
            </w:r>
            <w:r>
              <w:rPr>
                <w:rFonts w:hint="eastAsia"/>
              </w:rPr>
              <w:t>对接</w:t>
            </w:r>
            <w:r>
              <w:t>金融机构开展融资</w:t>
            </w:r>
            <w:r>
              <w:rPr>
                <w:rFonts w:hint="eastAsia"/>
              </w:rPr>
              <w:t>工作中的财务工作</w:t>
            </w:r>
            <w:r>
              <w:t>；负责公司资金管理，制定资金收支计划，合理调度资金；负责组织</w:t>
            </w:r>
            <w:r>
              <w:rPr>
                <w:rFonts w:hint="eastAsia"/>
              </w:rPr>
              <w:t>及协调子</w:t>
            </w:r>
            <w:r>
              <w:t>公司</w:t>
            </w:r>
            <w:r>
              <w:rPr>
                <w:rFonts w:hint="eastAsia"/>
              </w:rPr>
              <w:t>资金管理工作</w:t>
            </w:r>
            <w:r>
              <w:t>；负责编制公司</w:t>
            </w:r>
            <w:r>
              <w:rPr>
                <w:rFonts w:hint="eastAsia"/>
              </w:rPr>
              <w:t>资金</w:t>
            </w:r>
            <w:r>
              <w:t>预算，审核所属单位</w:t>
            </w:r>
            <w:r>
              <w:rPr>
                <w:rFonts w:hint="eastAsia"/>
              </w:rPr>
              <w:t>资金</w:t>
            </w:r>
            <w:r>
              <w:t>预算；负责开展财务活动分析，编写</w:t>
            </w:r>
            <w:r>
              <w:rPr>
                <w:rFonts w:hint="eastAsia"/>
              </w:rPr>
              <w:t>资金</w:t>
            </w:r>
            <w:r>
              <w:t>分析报告；</w:t>
            </w:r>
            <w:r>
              <w:rPr>
                <w:rFonts w:hint="eastAsia"/>
              </w:rPr>
              <w:t>配合完成领导安排的其他临时性工作。</w:t>
            </w:r>
          </w:p>
          <w:p w:rsidR="009F1F5F" w:rsidRDefault="009F1F5F" w:rsidP="0066471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岗位要求：</w:t>
            </w:r>
          </w:p>
          <w:p w:rsidR="009F1F5F" w:rsidRDefault="009F1F5F" w:rsidP="0066471C">
            <w:pPr>
              <w:spacing w:line="220" w:lineRule="atLeast"/>
            </w:pPr>
            <w:r>
              <w:t>具有招聘岗位所需的年龄、学历、资历、专业、技能等要求；具备岗位所需的其他条件；年龄及资历终算时间统一为</w:t>
            </w:r>
            <w:r>
              <w:t>2020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t>月</w:t>
            </w:r>
            <w:r>
              <w:t>30</w:t>
            </w:r>
            <w:r>
              <w:t>日</w:t>
            </w:r>
            <w:r>
              <w:rPr>
                <w:rFonts w:hint="eastAsia"/>
              </w:rPr>
              <w:t>。</w:t>
            </w:r>
          </w:p>
          <w:p w:rsidR="009F1F5F" w:rsidRDefault="009F1F5F" w:rsidP="0066471C">
            <w:pPr>
              <w:spacing w:line="2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F1F5F" w:rsidRDefault="009F1F5F" w:rsidP="0066471C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20" w:type="dxa"/>
          </w:tcPr>
          <w:p w:rsidR="009F1F5F" w:rsidRDefault="009F1F5F" w:rsidP="0066471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任职要求：</w:t>
            </w:r>
          </w:p>
          <w:p w:rsidR="009F1F5F" w:rsidRDefault="009F1F5F" w:rsidP="0066471C">
            <w:pPr>
              <w:spacing w:line="220" w:lineRule="atLeast"/>
            </w:pPr>
            <w:r>
              <w:rPr>
                <w:rFonts w:hint="eastAsia"/>
              </w:rPr>
              <w:t>年龄在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周岁以下（含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周岁），</w:t>
            </w:r>
            <w:r>
              <w:t>全日制大学本科学历，会计、财务管理专业，</w:t>
            </w:r>
            <w:r>
              <w:rPr>
                <w:rFonts w:hint="eastAsia"/>
              </w:rPr>
              <w:t>中</w:t>
            </w:r>
            <w:r>
              <w:t>级</w:t>
            </w:r>
            <w:r>
              <w:rPr>
                <w:rFonts w:hint="eastAsia"/>
              </w:rPr>
              <w:t>及以上</w:t>
            </w:r>
            <w:r>
              <w:t>会计专业技术职称；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t>以上</w:t>
            </w:r>
            <w:r>
              <w:rPr>
                <w:rFonts w:hint="eastAsia"/>
              </w:rPr>
              <w:t>会计专业从业经验及中级职称取证两年以上；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年以上国有控股财政直属平台公司</w:t>
            </w:r>
            <w:r>
              <w:t>财务工作经验</w:t>
            </w:r>
            <w:r>
              <w:rPr>
                <w:rFonts w:hint="eastAsia"/>
              </w:rPr>
              <w:t>者（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年以上管理岗位）优先</w:t>
            </w:r>
            <w:r>
              <w:t>，</w:t>
            </w:r>
            <w:r>
              <w:rPr>
                <w:rFonts w:hint="eastAsia"/>
              </w:rPr>
              <w:t>同时具备融资相关</w:t>
            </w:r>
            <w:r>
              <w:t>工作经历者</w:t>
            </w:r>
            <w:r>
              <w:rPr>
                <w:rFonts w:hint="eastAsia"/>
              </w:rPr>
              <w:t>或有城投公司工作经历者</w:t>
            </w:r>
            <w:r>
              <w:t>优先</w:t>
            </w:r>
            <w:r>
              <w:rPr>
                <w:rFonts w:hint="eastAsia"/>
              </w:rPr>
              <w:t>。</w:t>
            </w:r>
          </w:p>
          <w:p w:rsidR="009F1F5F" w:rsidRDefault="009F1F5F" w:rsidP="0066471C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:rsidR="009F1F5F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22"/>
                <w:szCs w:val="22"/>
              </w:rPr>
            </w:pPr>
          </w:p>
          <w:p w:rsidR="009F1F5F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22"/>
                <w:szCs w:val="22"/>
              </w:rPr>
            </w:pPr>
          </w:p>
          <w:p w:rsidR="009F1F5F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月薪（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3000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元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-7000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元）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+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月绩效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+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年终绩效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+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福利，合计约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10-13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万</w:t>
            </w:r>
          </w:p>
          <w:p w:rsidR="009F1F5F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</w:tbl>
    <w:p w:rsidR="00131787" w:rsidRPr="009F1F5F" w:rsidRDefault="00131787">
      <w:bookmarkStart w:id="0" w:name="_GoBack"/>
      <w:bookmarkEnd w:id="0"/>
    </w:p>
    <w:sectPr w:rsidR="00131787" w:rsidRPr="009F1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5F"/>
    <w:rsid w:val="00131787"/>
    <w:rsid w:val="009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1F5F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9F1F5F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1F5F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9F1F5F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2020-07-30T08:02:00Z</dcterms:created>
  <dcterms:modified xsi:type="dcterms:W3CDTF">2020-07-30T08:02:00Z</dcterms:modified>
</cp:coreProperties>
</file>