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35" w:lineRule="atLeast"/>
        <w:ind w:firstLine="960" w:firstLineChars="300"/>
        <w:jc w:val="both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玉溪市</w:t>
      </w:r>
      <w:r>
        <w:rPr>
          <w:rFonts w:hint="eastAsia" w:ascii="华文仿宋" w:hAnsi="华文仿宋" w:eastAsia="华文仿宋" w:cs="华文仿宋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惠工社会服务中心</w:t>
      </w:r>
      <w:r>
        <w:rPr>
          <w:rFonts w:hint="eastAsia" w:ascii="华文仿宋" w:hAnsi="华文仿宋" w:eastAsia="华文仿宋" w:cs="华文仿宋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250"/>
        <w:gridCol w:w="1070"/>
        <w:gridCol w:w="1183"/>
        <w:gridCol w:w="1375"/>
        <w:gridCol w:w="1623"/>
        <w:gridCol w:w="17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3" w:type="dxa"/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487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00" w:firstLineChars="300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驾照及驾龄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350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备用联系电话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成员关系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8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华文仿宋" w:hAnsi="华文仿宋" w:eastAsia="华文仿宋" w:cs="华文仿宋"/>
          <w:b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7CCC"/>
    <w:rsid w:val="136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样式"/>
    <w:basedOn w:val="1"/>
    <w:qFormat/>
    <w:uiPriority w:val="0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2020-07-21T03:08:00Z</dcterms:created>
  <dc:creator>赳赳熊</dc:creator>
  <cp:lastModifiedBy>赳赳熊</cp:lastModifiedBy>
  <dcterms:modified xsi:type="dcterms:W3CDTF">2020-07-21T03:08:42Z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